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580" w:rsidRPr="00CA5BE5" w:rsidRDefault="00576580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  <w:highlight w:val="yellow"/>
        </w:rPr>
      </w:pPr>
      <w:r w:rsidRPr="00CA5BE5">
        <w:rPr>
          <w:rFonts w:ascii="Times New Roman" w:hAnsi="Times New Roman" w:cs="Times New Roman"/>
          <w:highlight w:val="yellow"/>
        </w:rPr>
        <w:t>Расовая теория как  идеологическая основа геноцида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Немецко-фашистская политика геноцида на оккупированной территории годы Великой Отечественной войны. 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 Деятельность гестапо на оккупированной территории РСФСР. </w:t>
      </w:r>
    </w:p>
    <w:p w:rsidR="005509D1" w:rsidRPr="00CA5BE5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A5BE5">
        <w:rPr>
          <w:rFonts w:ascii="Times New Roman" w:hAnsi="Times New Roman" w:cs="Times New Roman"/>
        </w:rPr>
        <w:t xml:space="preserve">М. Ромм   о  сущности фашистского режима (по фильму «Обыкновенный фашизм») </w:t>
      </w:r>
    </w:p>
    <w:p w:rsidR="005509D1" w:rsidRPr="00B33AF5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  <w:highlight w:val="yellow"/>
        </w:rPr>
      </w:pPr>
      <w:r w:rsidRPr="00CA5BE5">
        <w:rPr>
          <w:rFonts w:ascii="Times New Roman" w:hAnsi="Times New Roman" w:cs="Times New Roman"/>
        </w:rPr>
        <w:t xml:space="preserve"> </w:t>
      </w:r>
      <w:r w:rsidRPr="00B33AF5">
        <w:rPr>
          <w:rFonts w:ascii="Times New Roman" w:hAnsi="Times New Roman" w:cs="Times New Roman"/>
          <w:highlight w:val="yellow"/>
        </w:rPr>
        <w:t xml:space="preserve">Нацистская пропаганда и агитация на оккупированной территории РСФСР. </w:t>
      </w:r>
    </w:p>
    <w:p w:rsidR="002E0E96" w:rsidRPr="00536037" w:rsidRDefault="002E0E96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>Блокада Ленинграда как  практическая  реализация  политики геноцида</w:t>
      </w:r>
    </w:p>
    <w:p w:rsidR="002E0E96" w:rsidRPr="00536037" w:rsidRDefault="002E0E96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Геноцид в культуре: уничтожение памятников культуры  в Ленинграде и его пригородах. 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  <w:highlight w:val="lightGray"/>
        </w:rPr>
      </w:pPr>
      <w:r w:rsidRPr="00536037">
        <w:rPr>
          <w:rFonts w:ascii="Times New Roman" w:hAnsi="Times New Roman" w:cs="Times New Roman"/>
        </w:rPr>
        <w:t xml:space="preserve">  </w:t>
      </w:r>
      <w:r w:rsidRPr="00536037">
        <w:rPr>
          <w:rFonts w:ascii="Times New Roman" w:hAnsi="Times New Roman" w:cs="Times New Roman"/>
          <w:highlight w:val="lightGray"/>
        </w:rPr>
        <w:t xml:space="preserve">Нацистские зверства в фотодокументах. 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  <w:highlight w:val="lightGray"/>
        </w:rPr>
      </w:pPr>
      <w:r w:rsidRPr="00536037">
        <w:rPr>
          <w:rFonts w:ascii="Times New Roman" w:hAnsi="Times New Roman" w:cs="Times New Roman"/>
          <w:highlight w:val="lightGray"/>
        </w:rPr>
        <w:t xml:space="preserve"> Трагедия мирного населения на оккупированных территориях РСФСР в кинодокументах.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Деятельность карательных отрядов на оккупированной территории РСФСР. </w:t>
      </w:r>
    </w:p>
    <w:p w:rsidR="005509D1" w:rsidRPr="00CA5BE5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A5BE5">
        <w:rPr>
          <w:rFonts w:ascii="Times New Roman" w:hAnsi="Times New Roman" w:cs="Times New Roman"/>
        </w:rPr>
        <w:t xml:space="preserve">Расследование преступлений оккупантов. 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 Судьба семей нацистских преступников. 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 Ликвидация последствий нацистского оккупационного режима после освобождения территории.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 Концентрационные лагеря на оккупированной территории РСФСР. 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 Военные преступники, осужденные на </w:t>
      </w:r>
      <w:bookmarkStart w:id="0" w:name="_GoBack"/>
      <w:r w:rsidRPr="00536037">
        <w:rPr>
          <w:rFonts w:ascii="Times New Roman" w:hAnsi="Times New Roman" w:cs="Times New Roman"/>
        </w:rPr>
        <w:t>Нюрнбергском процессе</w:t>
      </w:r>
      <w:bookmarkEnd w:id="0"/>
      <w:r w:rsidRPr="00536037">
        <w:rPr>
          <w:rFonts w:ascii="Times New Roman" w:hAnsi="Times New Roman" w:cs="Times New Roman"/>
        </w:rPr>
        <w:t xml:space="preserve">. </w:t>
      </w:r>
    </w:p>
    <w:p w:rsidR="005509D1" w:rsidRPr="00CA5BE5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A5BE5">
        <w:rPr>
          <w:rFonts w:ascii="Times New Roman" w:hAnsi="Times New Roman" w:cs="Times New Roman"/>
        </w:rPr>
        <w:t xml:space="preserve">Нюрнбергский процесс:  подготовка, основные события, историческое значение. 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 Участие Русской православной церкви в жизни мирного населения на оккупированной территории РСФСР. 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 Преступления нацистов и их пособников против детства. </w:t>
      </w:r>
    </w:p>
    <w:p w:rsidR="005509D1" w:rsidRPr="00B33AF5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  <w:highlight w:val="yellow"/>
        </w:rPr>
      </w:pPr>
      <w:r w:rsidRPr="00B33AF5">
        <w:rPr>
          <w:rFonts w:ascii="Times New Roman" w:hAnsi="Times New Roman" w:cs="Times New Roman"/>
          <w:highlight w:val="yellow"/>
        </w:rPr>
        <w:t xml:space="preserve">Преступления нацистского режима против культуры  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 «Умер в немцах»: угон населения на принудительные работы как способ реализации политики геноцида мирного населения оккупированных территорий РСФСР.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 Судьба женщин на оккупированной территории РСФСР в годы Великой Отечественной войны. 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 Установление нацистских «порядков» на оккупированной территории РСФСР. </w:t>
      </w:r>
    </w:p>
    <w:p w:rsidR="005509D1" w:rsidRPr="00CA5BE5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 </w:t>
      </w:r>
      <w:r w:rsidRPr="00CA5BE5">
        <w:rPr>
          <w:rFonts w:ascii="Times New Roman" w:hAnsi="Times New Roman" w:cs="Times New Roman"/>
        </w:rPr>
        <w:t xml:space="preserve">Повседневная жизнь мирного населения на оккупированной территории РСФСР. </w:t>
      </w:r>
    </w:p>
    <w:p w:rsidR="005509D1" w:rsidRPr="00CA5BE5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A5BE5">
        <w:rPr>
          <w:rFonts w:ascii="Times New Roman" w:hAnsi="Times New Roman" w:cs="Times New Roman"/>
        </w:rPr>
        <w:t xml:space="preserve"> «Русские Хатыни»: сожженные деревни на оккупированной территории РСФСР. 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 «Летопись предательства»: пособники нацистов на оккупированной территории РСФСР. 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««Живой щит»: старики, женщины и дети как заложники нацистов и их пособников на оккупированной территории РСФСР. 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 Преступления фашистов в храмах на оккупированной территории РСФСР. 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 Грабеж местного населения на оккупированной территории РСФСР. 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 Модели выживания населения на оккупированных территориях РСФСР. </w:t>
      </w:r>
    </w:p>
    <w:p w:rsidR="005509D1" w:rsidRPr="00B33AF5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  <w:highlight w:val="yellow"/>
        </w:rPr>
      </w:pPr>
      <w:r w:rsidRPr="00536037">
        <w:rPr>
          <w:rFonts w:ascii="Times New Roman" w:hAnsi="Times New Roman" w:cs="Times New Roman"/>
        </w:rPr>
        <w:t xml:space="preserve"> </w:t>
      </w:r>
      <w:r w:rsidRPr="00B33AF5">
        <w:rPr>
          <w:rFonts w:ascii="Times New Roman" w:hAnsi="Times New Roman" w:cs="Times New Roman"/>
          <w:highlight w:val="yellow"/>
        </w:rPr>
        <w:t xml:space="preserve">«Место памяти»: увековечение памяти жертв нацистов и их пособников. 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 Последствия гитлеровского режима на оккупированной территории РСФСР. </w:t>
      </w:r>
    </w:p>
    <w:p w:rsidR="005509D1" w:rsidRPr="00536037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 Судьбы малолетних узников нацистских концлагерей. </w:t>
      </w:r>
    </w:p>
    <w:p w:rsidR="005509D1" w:rsidRPr="00CA5BE5" w:rsidRDefault="005509D1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6037">
        <w:rPr>
          <w:rFonts w:ascii="Times New Roman" w:hAnsi="Times New Roman" w:cs="Times New Roman"/>
        </w:rPr>
        <w:t xml:space="preserve"> </w:t>
      </w:r>
      <w:r w:rsidRPr="00CA5BE5">
        <w:rPr>
          <w:rFonts w:ascii="Times New Roman" w:hAnsi="Times New Roman" w:cs="Times New Roman"/>
        </w:rPr>
        <w:t xml:space="preserve">«Если мы войну забудем — вновь придёт война!». </w:t>
      </w:r>
    </w:p>
    <w:p w:rsidR="00576580" w:rsidRPr="00CA5BE5" w:rsidRDefault="00576580" w:rsidP="005509D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A5BE5">
        <w:rPr>
          <w:rFonts w:ascii="Times New Roman" w:hAnsi="Times New Roman" w:cs="Times New Roman"/>
        </w:rPr>
        <w:t xml:space="preserve">Преступления украинских националистов </w:t>
      </w:r>
      <w:r w:rsidR="002E0E96" w:rsidRPr="00CA5BE5">
        <w:rPr>
          <w:rFonts w:ascii="Times New Roman" w:hAnsi="Times New Roman" w:cs="Times New Roman"/>
        </w:rPr>
        <w:t xml:space="preserve"> </w:t>
      </w:r>
      <w:r w:rsidRPr="00CA5BE5">
        <w:rPr>
          <w:rFonts w:ascii="Times New Roman" w:hAnsi="Times New Roman" w:cs="Times New Roman"/>
        </w:rPr>
        <w:t xml:space="preserve"> на оккупированной  территории</w:t>
      </w:r>
    </w:p>
    <w:p w:rsidR="005509D1" w:rsidRPr="00536037" w:rsidRDefault="005509D1" w:rsidP="005509D1">
      <w:pPr>
        <w:ind w:left="426"/>
        <w:rPr>
          <w:rFonts w:ascii="Times New Roman" w:hAnsi="Times New Roman" w:cs="Times New Roman"/>
        </w:rPr>
      </w:pPr>
    </w:p>
    <w:p w:rsidR="00895EE8" w:rsidRDefault="00895EE8"/>
    <w:sectPr w:rsidR="00895EE8" w:rsidSect="00AD4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D6336"/>
    <w:multiLevelType w:val="hybridMultilevel"/>
    <w:tmpl w:val="3BF0DA1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76F9"/>
    <w:rsid w:val="001939DB"/>
    <w:rsid w:val="002476F9"/>
    <w:rsid w:val="00247ED1"/>
    <w:rsid w:val="002E0E96"/>
    <w:rsid w:val="00536037"/>
    <w:rsid w:val="005509D1"/>
    <w:rsid w:val="00576580"/>
    <w:rsid w:val="00895EE8"/>
    <w:rsid w:val="00AD4A2B"/>
    <w:rsid w:val="00B33AF5"/>
    <w:rsid w:val="00CA5BE5"/>
    <w:rsid w:val="00E6614F"/>
    <w:rsid w:val="00E6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4E1726-CE88-4179-BC91-EF23DCF8E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9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Гурьева Ирина Юрьевна</dc:creator>
  <cp:keywords/>
  <dc:description/>
  <cp:lastModifiedBy>Агеева Вера Валентиновна</cp:lastModifiedBy>
  <cp:revision>6</cp:revision>
  <dcterms:created xsi:type="dcterms:W3CDTF">2022-09-01T08:57:00Z</dcterms:created>
  <dcterms:modified xsi:type="dcterms:W3CDTF">2024-02-16T03:08:00Z</dcterms:modified>
</cp:coreProperties>
</file>